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DB62" w14:textId="781EA2A8" w:rsidR="00BF4D77" w:rsidRPr="00266A2F" w:rsidRDefault="00BF4D77" w:rsidP="00BF4D77">
      <w:pPr>
        <w:tabs>
          <w:tab w:val="left" w:pos="1785"/>
        </w:tabs>
        <w:rPr>
          <w:rFonts w:ascii="GHEA Grapalat" w:hAnsi="GHEA Grapalat"/>
          <w:b/>
          <w:sz w:val="24"/>
          <w:szCs w:val="24"/>
          <w:lang w:val="hy-AM"/>
        </w:rPr>
      </w:pPr>
      <w:proofErr w:type="gramStart"/>
      <w:r w:rsidRPr="000B048F">
        <w:rPr>
          <w:rFonts w:ascii="GHEA Grapalat" w:hAnsi="GHEA Grapalat"/>
          <w:b/>
          <w:sz w:val="24"/>
          <w:szCs w:val="24"/>
          <w:lang w:val="en-US"/>
        </w:rPr>
        <w:t xml:space="preserve">ՕԴՈՐԱԿԻՉ  </w:t>
      </w:r>
      <w:r w:rsidRPr="000B048F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/</w:t>
      </w:r>
      <w:proofErr w:type="gramEnd"/>
      <w:r w:rsidRPr="000B048F">
        <w:rPr>
          <w:rFonts w:ascii="GHEA Grapalat" w:eastAsia="Times New Roman" w:hAnsi="GHEA Grapalat" w:cs="Sylfaen"/>
          <w:sz w:val="24"/>
          <w:szCs w:val="24"/>
          <w:lang w:val="en-US" w:eastAsia="ru-RU"/>
        </w:rPr>
        <w:t xml:space="preserve"> </w:t>
      </w:r>
      <w:proofErr w:type="spellStart"/>
      <w:r w:rsidRPr="000B048F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Առնվազն</w:t>
      </w:r>
      <w:proofErr w:type="spellEnd"/>
      <w:r w:rsidRPr="000B048F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 30 </w:t>
      </w:r>
      <w:r w:rsidRPr="000B048F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մ</w:t>
      </w:r>
      <w:r w:rsidRPr="000B048F">
        <w:rPr>
          <w:rFonts w:ascii="GHEA Grapalat" w:eastAsia="Times New Roman" w:hAnsi="GHEA Grapalat" w:cs="Arial"/>
          <w:b/>
          <w:sz w:val="24"/>
          <w:szCs w:val="24"/>
          <w:lang w:eastAsia="ru-RU"/>
        </w:rPr>
        <w:t>²</w:t>
      </w:r>
      <w:r w:rsidRPr="000B048F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/</w:t>
      </w:r>
      <w:r w:rsidR="00266A2F" w:rsidRPr="000B048F"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t xml:space="preserve">    </w:t>
      </w:r>
    </w:p>
    <w:tbl>
      <w:tblPr>
        <w:tblW w:w="10140" w:type="dxa"/>
        <w:tblInd w:w="-34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BF4D77" w:rsidRPr="001F6359" w14:paraId="655DBFCB" w14:textId="77777777" w:rsidTr="001F6359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F991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C2E01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2600W/2700W</w:t>
            </w:r>
          </w:p>
        </w:tc>
      </w:tr>
      <w:tr w:rsidR="00BF4D77" w:rsidRPr="001F6359" w14:paraId="4A5E8492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AA02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Ընթացիկ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DF1B5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4.6A/4.2A</w:t>
            </w:r>
          </w:p>
        </w:tc>
      </w:tr>
      <w:tr w:rsidR="00BF4D77" w:rsidRPr="001F6359" w14:paraId="59682718" w14:textId="77777777" w:rsidTr="001F6359">
        <w:trPr>
          <w:trHeight w:val="465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AA62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5472B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1450W/1500W</w:t>
            </w:r>
          </w:p>
        </w:tc>
      </w:tr>
      <w:tr w:rsidR="00BF4D77" w:rsidRPr="001F6359" w14:paraId="4E3168EB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A1D5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հոսանք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D2141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7.0A/7.5A</w:t>
            </w:r>
          </w:p>
        </w:tc>
      </w:tr>
      <w:tr w:rsidR="00BF4D77" w:rsidRPr="001F6359" w14:paraId="6889BC0E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E2F3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96D7B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810W</w:t>
            </w:r>
          </w:p>
        </w:tc>
      </w:tr>
      <w:tr w:rsidR="00BF4D77" w:rsidRPr="001F6359" w14:paraId="5174ADD5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06405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9BBC1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՝</w:t>
            </w:r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745W</w:t>
            </w:r>
          </w:p>
        </w:tc>
      </w:tr>
      <w:tr w:rsidR="00BF4D77" w:rsidRPr="001F6359" w14:paraId="769DA11A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B29A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Լարման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78D7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220-240v~/50HZ</w:t>
            </w:r>
          </w:p>
        </w:tc>
      </w:tr>
      <w:tr w:rsidR="00BF4D77" w:rsidRPr="001F6359" w14:paraId="394FA567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49D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ներծծման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FD6C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1,6</w:t>
            </w:r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BF4D77" w:rsidRPr="001F6359" w14:paraId="4276AEA7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25BA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92B16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BF4D77" w:rsidRPr="001F6359" w14:paraId="5397BFBE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1754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6E97A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BF4D77" w:rsidRPr="001F6359" w14:paraId="5804237A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E5E" w14:textId="77777777" w:rsidR="00BF4D77" w:rsidRPr="000B048F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0B048F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53DE4" w14:textId="2FEF0053" w:rsidR="00BF4D77" w:rsidRPr="000B048F" w:rsidRDefault="00E01CDB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</w:pPr>
            <w:r w:rsidRPr="000B048F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R32</w:t>
            </w:r>
          </w:p>
        </w:tc>
      </w:tr>
      <w:tr w:rsidR="00BF4D77" w:rsidRPr="001F6359" w14:paraId="39561C5D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DC62" w14:textId="77777777" w:rsidR="00BF4D77" w:rsidRPr="000B048F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0B048F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0B048F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48F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օդի</w:t>
            </w:r>
            <w:proofErr w:type="spellEnd"/>
            <w:r w:rsidRPr="000B048F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48F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06601" w14:textId="7D949E93" w:rsidR="00BF4D77" w:rsidRPr="000B048F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proofErr w:type="spellStart"/>
            <w:r w:rsidRPr="000B048F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0B048F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0B048F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550 </w:t>
            </w:r>
            <w:r w:rsidRPr="000B048F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0B048F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r w:rsidR="00D57705" w:rsidRPr="000B048F">
              <w:rPr>
                <w:rFonts w:ascii="GHEA Grapalat" w:eastAsia="Times New Roman" w:hAnsi="GHEA Grapalat" w:cs="Sylfaen"/>
                <w:sz w:val="24"/>
                <w:szCs w:val="24"/>
                <w:lang w:val="hy-AM" w:eastAsia="ru-RU"/>
              </w:rPr>
              <w:t>խ</w:t>
            </w:r>
          </w:p>
        </w:tc>
      </w:tr>
      <w:tr w:rsidR="00BF4D77" w:rsidRPr="000B048F" w14:paraId="442758F0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FA1F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Աղմուկ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ներսի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Բացօթյա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A450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՝</w:t>
            </w: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39dB(A)/51DB(A)</w:t>
            </w:r>
          </w:p>
        </w:tc>
      </w:tr>
      <w:tr w:rsidR="00BF4D77" w:rsidRPr="001F6359" w14:paraId="601A8884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3E4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CB076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BF4D77" w:rsidRPr="001F6359" w14:paraId="72A0EDD9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0E4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Կլիմայի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4FAA8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T1</w:t>
            </w:r>
          </w:p>
        </w:tc>
      </w:tr>
      <w:tr w:rsidR="00BF4D77" w:rsidRPr="001F6359" w14:paraId="0C0A287A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907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Զտաքաշ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0487F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1F6359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1F6359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  <w:r w:rsidRPr="001F6359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կգ</w:t>
            </w:r>
          </w:p>
        </w:tc>
      </w:tr>
      <w:tr w:rsidR="00BF4D77" w:rsidRPr="001F6359" w14:paraId="198C4003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78DA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Հիմնական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4DA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Տաքացում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BF4D77" w:rsidRPr="001F6359" w14:paraId="15C8A087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70FB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B285F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9000 BTU</w:t>
            </w:r>
          </w:p>
        </w:tc>
      </w:tr>
      <w:tr w:rsidR="00BF4D77" w:rsidRPr="001F6359" w14:paraId="1AA1B93E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109E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1525D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10000 BTU</w:t>
            </w:r>
          </w:p>
        </w:tc>
      </w:tr>
      <w:tr w:rsidR="00BF4D77" w:rsidRPr="001F6359" w14:paraId="2975CD68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C31F3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1A7C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Մինչև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 -15 C</w:t>
            </w:r>
            <w:proofErr w:type="gramStart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)  (</w:t>
            </w:r>
            <w:proofErr w:type="gram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+45 C)</w:t>
            </w:r>
          </w:p>
        </w:tc>
      </w:tr>
      <w:tr w:rsidR="00BF4D77" w:rsidRPr="001F6359" w14:paraId="62C38350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5D7C3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Ներքին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բլոկի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չափսերը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Լ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Խ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2A89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</w:pP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82.5 x25.2 x20.5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սմ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val="en-US" w:eastAsia="ru-RU"/>
              </w:rPr>
              <w:t xml:space="preserve"> (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+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/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-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 10%)</w:t>
            </w:r>
          </w:p>
        </w:tc>
      </w:tr>
      <w:tr w:rsidR="00BF4D77" w:rsidRPr="001F6359" w14:paraId="37EA4642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18116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շարժիչի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տեսակը</w:t>
            </w:r>
            <w:proofErr w:type="spellEnd"/>
            <w:proofErr w:type="gramEnd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E77B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էլեգանտ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BF4D77" w:rsidRPr="001F6359" w14:paraId="460E892E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6187C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Ապահովող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մակերեսը</w:t>
            </w:r>
            <w:proofErr w:type="spellEnd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663623F6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val="en-US" w:eastAsia="ru-RU"/>
              </w:rPr>
              <w:t>՝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30 </w:t>
            </w:r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</w:t>
            </w:r>
            <w:r w:rsidRPr="001F6359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²</w:t>
            </w:r>
          </w:p>
        </w:tc>
      </w:tr>
      <w:tr w:rsidR="00BF4D77" w:rsidRPr="001F6359" w14:paraId="6F8E93A1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8A5F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1E20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F635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F6359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eastAsia="ru-RU"/>
              </w:rPr>
              <w:t>տարի</w:t>
            </w:r>
            <w:proofErr w:type="spellEnd"/>
          </w:p>
        </w:tc>
      </w:tr>
      <w:tr w:rsidR="00BF4D77" w:rsidRPr="001F6359" w14:paraId="4F80F2E5" w14:textId="77777777" w:rsidTr="001F6359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7CE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Wi</w:t>
            </w:r>
            <w:proofErr w:type="spellEnd"/>
            <w:r w:rsidRPr="001F6359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AFE76" w14:textId="77777777" w:rsidR="00BF4D77" w:rsidRPr="001F6359" w:rsidRDefault="00BF4D77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</w:pPr>
            <w:proofErr w:type="spellStart"/>
            <w:r w:rsidRPr="001F6359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Առկա</w:t>
            </w:r>
            <w:proofErr w:type="spellEnd"/>
            <w:r w:rsidRPr="001F6359"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  <w:t xml:space="preserve"> </w:t>
            </w:r>
            <w:r w:rsidRPr="001F6359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է</w:t>
            </w:r>
          </w:p>
        </w:tc>
      </w:tr>
    </w:tbl>
    <w:p w14:paraId="20F3291D" w14:textId="77777777" w:rsidR="001F6359" w:rsidRDefault="001F6359" w:rsidP="001F6359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3A7E3521" w14:textId="77777777" w:rsidR="0039261C" w:rsidRPr="000B048F" w:rsidRDefault="0039261C" w:rsidP="000B048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bookmarkStart w:id="0" w:name="_Hlk235799334"/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1-ի։</w:t>
      </w:r>
    </w:p>
    <w:p w14:paraId="16C902CA" w14:textId="77777777" w:rsidR="0039261C" w:rsidRPr="000B048F" w:rsidRDefault="0039261C" w:rsidP="000B048F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lang w:val="hy-AM" w:eastAsia="ru-RU"/>
        </w:rPr>
      </w:pP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r w:rsidRPr="000B048F">
        <w:rPr>
          <w:rFonts w:ascii="GHEA Grapalat" w:hAnsi="GHEA Grapalat"/>
          <w:sz w:val="24"/>
          <w:szCs w:val="24"/>
          <w:lang w:val="pt-BR"/>
        </w:rPr>
        <w:t>Վաճառողի</w:t>
      </w:r>
      <w:r w:rsidRPr="000B048F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B048F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0B048F">
        <w:rPr>
          <w:rFonts w:ascii="GHEA Grapalat" w:hAnsi="GHEA Grapalat"/>
          <w:sz w:val="24"/>
          <w:szCs w:val="24"/>
          <w:lang w:val="hy-AM"/>
        </w:rPr>
        <w:t>, վաճառողի հաշվին։</w:t>
      </w:r>
    </w:p>
    <w:p w14:paraId="387CC405" w14:textId="77777777" w:rsidR="0039261C" w:rsidRPr="000B048F" w:rsidRDefault="0039261C" w:rsidP="000B048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0B048F">
        <w:rPr>
          <w:rFonts w:ascii="GHEA Grapalat" w:hAnsi="GHEA Grapalat"/>
          <w:sz w:val="24"/>
          <w:szCs w:val="24"/>
          <w:lang w:val="hy-AM"/>
        </w:rPr>
        <w:t>Օդորակիչների տեղադրման  և դրա համար անհրաժեշտ տեխնիկայի օգտագործման գումարը ներառված է նախահաշվային գնի մեջ:</w:t>
      </w:r>
    </w:p>
    <w:p w14:paraId="2578B5FB" w14:textId="77777777" w:rsidR="0039261C" w:rsidRPr="000B048F" w:rsidRDefault="0039261C" w:rsidP="000B048F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0B048F">
        <w:rPr>
          <w:rFonts w:ascii="GHEA Grapalat" w:hAnsi="GHEA Grapalat"/>
          <w:bCs/>
          <w:sz w:val="24"/>
          <w:szCs w:val="24"/>
          <w:lang w:val="hy-AM"/>
        </w:rPr>
        <w:t>Ապրանքը պետք է լինի նոր, չօգտագործված,  գործարանային փաթեթավորմամբ:</w:t>
      </w:r>
    </w:p>
    <w:p w14:paraId="22EA2092" w14:textId="77777777" w:rsidR="0039261C" w:rsidRPr="000B048F" w:rsidRDefault="0039261C" w:rsidP="000B048F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0B048F">
        <w:rPr>
          <w:rFonts w:ascii="GHEA Grapalat" w:hAnsi="GHEA Grapalat"/>
          <w:bCs/>
          <w:sz w:val="24"/>
          <w:szCs w:val="24"/>
          <w:lang w:val="hy-AM"/>
        </w:rPr>
        <w:t>Երաշխքային ժամկետ է սահմանվում 1096 օրացուցային օր, ժամկետի հաշվարկը սկսվում է Գնորդի կողմից ապրանքի ամբողջական ընդունման օրվանից հաշված 1096 օրացուցային օր։</w:t>
      </w:r>
    </w:p>
    <w:p w14:paraId="0AF05856" w14:textId="18A4D502" w:rsidR="0039261C" w:rsidRPr="000B048F" w:rsidRDefault="0039261C" w:rsidP="000B048F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r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Որակի փորձաքննության անհրաժեշտության դեպքում փորձաքննությունն իրականացվում է</w:t>
      </w:r>
      <w:r w:rsid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</w:t>
      </w:r>
      <w:r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Գնորդի պահանջով </w:t>
      </w:r>
      <w:r w:rsidRPr="000B048F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Pr="000B048F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>,</w:t>
      </w:r>
      <w:r w:rsid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>պահանջը</w:t>
      </w:r>
      <w:r w:rsid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առաջանալու 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</w:t>
      </w:r>
      <w:r w:rsid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>հաշված</w:t>
      </w:r>
      <w:r w:rsidR="000B048F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</w:t>
      </w:r>
      <w:r w:rsidR="00AE491F" w:rsidRPr="000B048F">
        <w:rPr>
          <w:rFonts w:ascii="GHEA Grapalat" w:hAnsi="GHEA Grapalat"/>
          <w:bCs/>
          <w:i/>
          <w:iCs/>
          <w:sz w:val="24"/>
          <w:szCs w:val="24"/>
          <w:lang w:val="hy-AM"/>
        </w:rPr>
        <w:t>առավելագույնը 15 օրացուցային օրվա ընթացքում։</w:t>
      </w:r>
    </w:p>
    <w:p w14:paraId="41797FCF" w14:textId="77777777" w:rsidR="0039261C" w:rsidRPr="000B048F" w:rsidRDefault="0039261C" w:rsidP="000B048F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0B048F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B048F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bookmarkEnd w:id="0"/>
    <w:p w14:paraId="0A607298" w14:textId="77777777" w:rsidR="00381198" w:rsidRPr="00381198" w:rsidRDefault="00381198" w:rsidP="003E2257">
      <w:pPr>
        <w:shd w:val="clear" w:color="auto" w:fill="FFFFFF"/>
        <w:spacing w:after="0" w:line="240" w:lineRule="auto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p w14:paraId="44092237" w14:textId="77777777" w:rsidR="003E2257" w:rsidRPr="003E2257" w:rsidRDefault="003E2257" w:rsidP="003E2257">
      <w:pPr>
        <w:jc w:val="both"/>
        <w:rPr>
          <w:rFonts w:ascii="Arial" w:eastAsia="Times New Roman" w:hAnsi="Arial" w:cs="Arial"/>
          <w:color w:val="232323"/>
          <w:lang w:val="hy-AM" w:eastAsia="ru-RU"/>
        </w:rPr>
      </w:pPr>
    </w:p>
    <w:p w14:paraId="07643116" w14:textId="77777777" w:rsidR="001F6359" w:rsidRPr="003E2257" w:rsidRDefault="001F6359">
      <w:pPr>
        <w:rPr>
          <w:sz w:val="24"/>
          <w:szCs w:val="24"/>
          <w:lang w:val="hy-AM"/>
        </w:rPr>
      </w:pPr>
    </w:p>
    <w:p w14:paraId="468417A9" w14:textId="77777777" w:rsidR="003E2257" w:rsidRPr="003E2257" w:rsidRDefault="003E2257">
      <w:pPr>
        <w:rPr>
          <w:rFonts w:ascii="GHEA Grapalat" w:hAnsi="GHEA Grapalat"/>
          <w:b/>
          <w:sz w:val="24"/>
          <w:szCs w:val="24"/>
          <w:lang w:val="hy-AM"/>
        </w:rPr>
      </w:pPr>
    </w:p>
    <w:p w14:paraId="24860A6E" w14:textId="77777777" w:rsidR="00722AE5" w:rsidRPr="003F6CB3" w:rsidRDefault="001F6359">
      <w:pPr>
        <w:rPr>
          <w:rFonts w:ascii="GHEA Grapalat" w:hAnsi="GHEA Grapalat"/>
          <w:b/>
          <w:sz w:val="24"/>
          <w:szCs w:val="24"/>
          <w:lang w:val="pt-BR"/>
        </w:rPr>
      </w:pPr>
      <w:r w:rsidRPr="00195508">
        <w:rPr>
          <w:rFonts w:ascii="GHEA Grapalat" w:hAnsi="GHEA Grapalat"/>
          <w:b/>
          <w:sz w:val="24"/>
          <w:szCs w:val="24"/>
        </w:rPr>
        <w:t>КОНДИЦИОНЕР</w:t>
      </w:r>
      <w:r w:rsidRPr="003F6CB3">
        <w:rPr>
          <w:rFonts w:ascii="GHEA Grapalat" w:hAnsi="GHEA Grapalat"/>
          <w:b/>
          <w:sz w:val="24"/>
          <w:szCs w:val="24"/>
          <w:lang w:val="pt-BR"/>
        </w:rPr>
        <w:t xml:space="preserve"> / </w:t>
      </w:r>
      <w:r w:rsidRPr="00195508">
        <w:rPr>
          <w:rFonts w:ascii="GHEA Grapalat" w:hAnsi="GHEA Grapalat"/>
          <w:b/>
          <w:sz w:val="24"/>
          <w:szCs w:val="24"/>
        </w:rPr>
        <w:t>Минимум</w:t>
      </w:r>
      <w:r w:rsidRPr="003F6CB3">
        <w:rPr>
          <w:rFonts w:ascii="GHEA Grapalat" w:hAnsi="GHEA Grapalat"/>
          <w:b/>
          <w:sz w:val="24"/>
          <w:szCs w:val="24"/>
          <w:lang w:val="pt-BR"/>
        </w:rPr>
        <w:t xml:space="preserve"> 30 </w:t>
      </w:r>
      <w:r w:rsidRPr="00195508">
        <w:rPr>
          <w:rFonts w:ascii="GHEA Grapalat" w:hAnsi="GHEA Grapalat"/>
          <w:b/>
          <w:sz w:val="24"/>
          <w:szCs w:val="24"/>
        </w:rPr>
        <w:t>м</w:t>
      </w:r>
      <w:r w:rsidRPr="003F6CB3">
        <w:rPr>
          <w:rFonts w:ascii="GHEA Grapalat" w:hAnsi="GHEA Grapalat"/>
          <w:b/>
          <w:sz w:val="24"/>
          <w:szCs w:val="24"/>
          <w:lang w:val="pt-BR"/>
        </w:rPr>
        <w:t>²/</w:t>
      </w:r>
    </w:p>
    <w:p w14:paraId="454AF614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Мощность охлаждения/нагрева 2600 Вт/2700 Вт</w:t>
      </w:r>
    </w:p>
    <w:p w14:paraId="67CF281E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Ток охлаждения/нагрева 4,6 А/4,2 А</w:t>
      </w:r>
    </w:p>
    <w:p w14:paraId="1142F259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1450 Вт/1500 Вт</w:t>
      </w:r>
    </w:p>
    <w:p w14:paraId="505805F1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Номинальный ток (охлаждение/нагрев) 7,0 А/7,5 А</w:t>
      </w:r>
    </w:p>
    <w:p w14:paraId="5BE8BE93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 xml:space="preserve">Потребление в режиме </w:t>
      </w:r>
      <w:proofErr w:type="gramStart"/>
      <w:r w:rsidRPr="00B22EB3">
        <w:rPr>
          <w:rFonts w:ascii="GHEA Grapalat" w:hAnsi="GHEA Grapalat"/>
          <w:sz w:val="24"/>
          <w:szCs w:val="24"/>
        </w:rPr>
        <w:t>охлаждения Максимум</w:t>
      </w:r>
      <w:proofErr w:type="gramEnd"/>
      <w:r w:rsidRPr="00B22EB3">
        <w:rPr>
          <w:rFonts w:ascii="GHEA Grapalat" w:hAnsi="GHEA Grapalat"/>
          <w:sz w:val="24"/>
          <w:szCs w:val="24"/>
        </w:rPr>
        <w:t>: 810 Вт</w:t>
      </w:r>
    </w:p>
    <w:p w14:paraId="0AE3E6F2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 xml:space="preserve">Потребление в режиме </w:t>
      </w:r>
      <w:proofErr w:type="gramStart"/>
      <w:r w:rsidRPr="00B22EB3">
        <w:rPr>
          <w:rFonts w:ascii="GHEA Grapalat" w:hAnsi="GHEA Grapalat"/>
          <w:sz w:val="24"/>
          <w:szCs w:val="24"/>
        </w:rPr>
        <w:t>обогрева Максимум</w:t>
      </w:r>
      <w:proofErr w:type="gramEnd"/>
      <w:r w:rsidRPr="00B22EB3">
        <w:rPr>
          <w:rFonts w:ascii="GHEA Grapalat" w:hAnsi="GHEA Grapalat"/>
          <w:sz w:val="24"/>
          <w:szCs w:val="24"/>
        </w:rPr>
        <w:t>: 745 Вт</w:t>
      </w:r>
    </w:p>
    <w:p w14:paraId="641F87B6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28A63AFE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0C31EF01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Максимальное давление нагнетания 4,15 МПа</w:t>
      </w:r>
    </w:p>
    <w:p w14:paraId="72AAACD6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Максимально допустимое давление 4,15 МПа.</w:t>
      </w:r>
    </w:p>
    <w:p w14:paraId="18B585C8" w14:textId="767B82B6" w:rsidR="00B22EB3" w:rsidRPr="00195508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195508">
        <w:rPr>
          <w:rFonts w:ascii="GHEA Grapalat" w:hAnsi="GHEA Grapalat"/>
          <w:sz w:val="24"/>
          <w:szCs w:val="24"/>
        </w:rPr>
        <w:t xml:space="preserve">Хладагент </w:t>
      </w:r>
      <w:r w:rsidR="000B048F" w:rsidRPr="000B048F">
        <w:rPr>
          <w:rFonts w:ascii="GHEA Grapalat" w:eastAsia="Times New Roman" w:hAnsi="GHEA Grapalat" w:cs="Arial"/>
          <w:sz w:val="24"/>
          <w:szCs w:val="24"/>
          <w:lang w:val="en-US" w:eastAsia="ru-RU"/>
        </w:rPr>
        <w:t>R</w:t>
      </w:r>
      <w:r w:rsidR="000B048F" w:rsidRPr="000B048F">
        <w:rPr>
          <w:rFonts w:ascii="GHEA Grapalat" w:eastAsia="Times New Roman" w:hAnsi="GHEA Grapalat" w:cs="Arial"/>
          <w:sz w:val="24"/>
          <w:szCs w:val="24"/>
          <w:lang w:eastAsia="ru-RU"/>
        </w:rPr>
        <w:t>32</w:t>
      </w:r>
    </w:p>
    <w:p w14:paraId="06D9FCD6" w14:textId="77777777" w:rsidR="00B22EB3" w:rsidRPr="000B048F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Минимальный расход циркуляционного воздуха: 550 м/ч</w:t>
      </w:r>
    </w:p>
    <w:p w14:paraId="73C5538A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Шум (в помещении (В)/на улице) Макс.: 39 дБ(А)/51 дБ(А)</w:t>
      </w:r>
    </w:p>
    <w:p w14:paraId="7422BF01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B22EB3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B22EB3">
        <w:rPr>
          <w:rFonts w:ascii="GHEA Grapalat" w:hAnsi="GHEA Grapalat"/>
          <w:sz w:val="24"/>
          <w:szCs w:val="24"/>
        </w:rPr>
        <w:t xml:space="preserve"> класс </w:t>
      </w:r>
      <w:r w:rsidRPr="00B22EB3">
        <w:rPr>
          <w:rFonts w:ascii="GHEA Grapalat" w:hAnsi="GHEA Grapalat"/>
          <w:sz w:val="24"/>
          <w:szCs w:val="24"/>
          <w:lang w:val="en-US"/>
        </w:rPr>
        <w:t>I</w:t>
      </w:r>
    </w:p>
    <w:p w14:paraId="74067C86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Тип климата Т1</w:t>
      </w:r>
    </w:p>
    <w:p w14:paraId="37E427ED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Максимальный вес: 8 кг</w:t>
      </w:r>
    </w:p>
    <w:p w14:paraId="46DC83B1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14B4F9EA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Мощность в режиме охлаждения Минимум: 9000 БТЕ</w:t>
      </w:r>
    </w:p>
    <w:p w14:paraId="7DE44CF6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Мощность в режиме обогрева Минимум: 10 000 БТЕ.</w:t>
      </w:r>
    </w:p>
    <w:p w14:paraId="3A697A18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 xml:space="preserve">Рабочая </w:t>
      </w:r>
      <w:proofErr w:type="gramStart"/>
      <w:r w:rsidRPr="00B22EB3">
        <w:rPr>
          <w:rFonts w:ascii="GHEA Grapalat" w:hAnsi="GHEA Grapalat"/>
          <w:sz w:val="24"/>
          <w:szCs w:val="24"/>
        </w:rPr>
        <w:t>температура До</w:t>
      </w:r>
      <w:proofErr w:type="gramEnd"/>
      <w:r w:rsidRPr="00B22EB3">
        <w:rPr>
          <w:rFonts w:ascii="GHEA Grapalat" w:hAnsi="GHEA Grapalat"/>
          <w:sz w:val="24"/>
          <w:szCs w:val="24"/>
        </w:rPr>
        <w:t xml:space="preserve"> (-15 С) (+45 С)</w:t>
      </w:r>
    </w:p>
    <w:p w14:paraId="7B7DC6F4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Внутренние размеры блока (Д х Ш х В) 82,5 х 25,2 х 20,5 см (+/- 10%)</w:t>
      </w:r>
    </w:p>
    <w:p w14:paraId="23466F7C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 xml:space="preserve"> Тип двигателя: элегантный инвертор</w:t>
      </w:r>
    </w:p>
    <w:p w14:paraId="602FB0CD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Площадь покрытия: не менее 30 м².</w:t>
      </w:r>
    </w:p>
    <w:p w14:paraId="209E90A0" w14:textId="77777777" w:rsidR="00B22EB3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>Гарантия 3 года</w:t>
      </w:r>
    </w:p>
    <w:p w14:paraId="7E1F1008" w14:textId="77777777" w:rsidR="001F6359" w:rsidRPr="00B22EB3" w:rsidRDefault="00B22EB3" w:rsidP="00B22EB3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B22EB3">
        <w:rPr>
          <w:rFonts w:ascii="GHEA Grapalat" w:hAnsi="GHEA Grapalat"/>
          <w:sz w:val="24"/>
          <w:szCs w:val="24"/>
        </w:rPr>
        <w:t xml:space="preserve">Доступен </w:t>
      </w:r>
      <w:r w:rsidRPr="00B22EB3">
        <w:rPr>
          <w:rFonts w:ascii="GHEA Grapalat" w:hAnsi="GHEA Grapalat"/>
          <w:sz w:val="24"/>
          <w:szCs w:val="24"/>
          <w:lang w:val="en-US"/>
        </w:rPr>
        <w:t>Wi</w:t>
      </w:r>
      <w:r w:rsidRPr="00B22EB3">
        <w:rPr>
          <w:rFonts w:ascii="GHEA Grapalat" w:hAnsi="GHEA Grapalat"/>
          <w:sz w:val="24"/>
          <w:szCs w:val="24"/>
        </w:rPr>
        <w:t>-</w:t>
      </w:r>
      <w:r w:rsidRPr="00B22EB3">
        <w:rPr>
          <w:rFonts w:ascii="GHEA Grapalat" w:hAnsi="GHEA Grapalat"/>
          <w:sz w:val="24"/>
          <w:szCs w:val="24"/>
          <w:lang w:val="en-US"/>
        </w:rPr>
        <w:t>Fi</w:t>
      </w:r>
    </w:p>
    <w:p w14:paraId="08B6EECF" w14:textId="77777777" w:rsidR="001F6359" w:rsidRPr="00195508" w:rsidRDefault="001F6359">
      <w:pPr>
        <w:rPr>
          <w:rFonts w:ascii="GHEA Grapalat" w:hAnsi="GHEA Grapalat"/>
          <w:b/>
          <w:sz w:val="24"/>
          <w:szCs w:val="24"/>
        </w:rPr>
      </w:pPr>
    </w:p>
    <w:p w14:paraId="13F237D2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4E544290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118A6EE6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06CD2634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073F58A9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2438EE9D" w14:textId="77777777" w:rsidR="007E1813" w:rsidRPr="007E181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В случае необходимости проверки качества, проверка проводится по запросу Покупателя за счет Продавца в течение максимум 15 календарных дней с даты запроса.</w:t>
      </w:r>
    </w:p>
    <w:p w14:paraId="3695003F" w14:textId="3726BEC0" w:rsidR="001F6359" w:rsidRPr="003F6CB3" w:rsidRDefault="007E1813" w:rsidP="000B048F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7E1813">
        <w:rPr>
          <w:rFonts w:ascii="GHEA Grapalat" w:hAnsi="GHEA Grapalat"/>
          <w:i/>
          <w:iCs/>
          <w:sz w:val="24"/>
          <w:szCs w:val="24"/>
        </w:rPr>
        <w:t>Исполнение договора не откладывается.</w:t>
      </w:r>
    </w:p>
    <w:sectPr w:rsidR="001F6359" w:rsidRPr="003F6CB3" w:rsidSect="001F6359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3EA1"/>
    <w:rsid w:val="000B048F"/>
    <w:rsid w:val="00195508"/>
    <w:rsid w:val="001F6359"/>
    <w:rsid w:val="00264412"/>
    <w:rsid w:val="00266A2F"/>
    <w:rsid w:val="0031417D"/>
    <w:rsid w:val="00381198"/>
    <w:rsid w:val="0039261C"/>
    <w:rsid w:val="003B6999"/>
    <w:rsid w:val="003E2257"/>
    <w:rsid w:val="003F6CB3"/>
    <w:rsid w:val="00464031"/>
    <w:rsid w:val="004A79AD"/>
    <w:rsid w:val="00561106"/>
    <w:rsid w:val="00721364"/>
    <w:rsid w:val="00722AE5"/>
    <w:rsid w:val="007E1813"/>
    <w:rsid w:val="007E2E2B"/>
    <w:rsid w:val="00962CEE"/>
    <w:rsid w:val="00AE491F"/>
    <w:rsid w:val="00B22EB3"/>
    <w:rsid w:val="00BA3EA1"/>
    <w:rsid w:val="00BF4D77"/>
    <w:rsid w:val="00BF55B0"/>
    <w:rsid w:val="00D0066A"/>
    <w:rsid w:val="00D57705"/>
    <w:rsid w:val="00DD5394"/>
    <w:rsid w:val="00E0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F855"/>
  <w15:docId w15:val="{C5480BD3-8628-4104-B70C-D8A4E1BD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27</cp:revision>
  <cp:lastPrinted>2024-06-28T11:02:00Z</cp:lastPrinted>
  <dcterms:created xsi:type="dcterms:W3CDTF">2024-06-28T07:54:00Z</dcterms:created>
  <dcterms:modified xsi:type="dcterms:W3CDTF">2026-07-24T11:29:00Z</dcterms:modified>
</cp:coreProperties>
</file>